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ПОЛЬЗОВАТЕЛЬСКОЕ СОГЛАШЕНИЕ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Редакция №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1.1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от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18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мая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2026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Соглашение является публичной офертой ОБЩЕСТВА С ОГРАНИЧЕННОЙ ОТВЕТСТВЕННОСТЬЮ «НУЛЕВОЕАГЕНТСТВО»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далее — «Оператор»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 адрес дееспособного физического лица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далее— «Пользователь»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регулирующей условия использования информационного сервиса </w:t>
      </w:r>
      <w:r>
        <w:rPr>
          <w:rFonts w:ascii="Times New Roman" w:hAnsi="Times New Roman"/>
          <w:sz w:val="26"/>
          <w:szCs w:val="26"/>
          <w:rtl w:val="0"/>
          <w:lang w:val="ru-RU"/>
        </w:rPr>
        <w:t>Edvolv 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далее — «Сервис»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 значении статей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435, 437, 438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Гражданского Кодекса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Пользовательское соглашение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далее – Соглашение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является обязательным документом для всех лиц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использующих Сервис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Любое использование Сервиса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является безусловным и безоговорочным принятием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акцептом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Пользователем условий Соглашения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 равно заключением договора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порождающего у Пользователя обязанности соблюдать условия Соглашения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Нулевое агентство собирает и обрабатывает персональные данные Пользователей в соответствии с </w:t>
      </w:r>
      <w:r>
        <w:rPr>
          <w:rFonts w:ascii="Times New Roman" w:hAnsi="Times New Roman" w:hint="default"/>
          <w:sz w:val="26"/>
          <w:szCs w:val="26"/>
          <w:u w:val="single"/>
          <w:shd w:val="clear" w:color="auto" w:fill="ffff00"/>
          <w:rtl w:val="0"/>
          <w:lang w:val="ru-RU"/>
        </w:rPr>
        <w:t>Политикой обработки персональных данных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далее — Политика обработки ПД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Если вы не согласны с условиями настоящего Соглашения или Политики обработки ПД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пожалуйста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прекратите использование Сервиса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ТЕРМИНЫ И ОПРЕДЕЛЕНИЯ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Сервис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– программный комплекс «</w:t>
      </w:r>
      <w:r>
        <w:rPr>
          <w:rFonts w:ascii="Times New Roman" w:hAnsi="Times New Roman"/>
          <w:sz w:val="26"/>
          <w:szCs w:val="26"/>
          <w:rtl w:val="0"/>
          <w:lang w:val="ru-RU"/>
        </w:rPr>
        <w:t>Edvolv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» – интеллектуальный чат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ассистент на основе технологий искусственного интеллекта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предназначенный для информационной поддержки самостоятельного изучения школьных и общеобразовательных предметов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размещённый в том числе на доменах</w:t>
      </w:r>
      <w:r>
        <w:rPr>
          <w:rFonts w:ascii="Times New Roman" w:hAnsi="Times New Roman"/>
          <w:sz w:val="26"/>
          <w:szCs w:val="26"/>
          <w:rtl w:val="0"/>
          <w:lang w:val="ru-RU"/>
        </w:rPr>
        <w:t>: bobr.video, edvolv.ai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Оператор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– ОБЩЕСТВО С ОГРАНИЧЕННОЙ ОТВЕТСТВЕННОСТЬЮ «НУЛЕВОЕАГЕНТСТВО»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ИНН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6829164114,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ОГРН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1226800003396,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юридический адрес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392003,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Российская Федерация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Тамбовская область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Тамбов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 Энтузиастов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</w:t>
      </w:r>
      <w:r>
        <w:rPr>
          <w:rFonts w:ascii="Times New Roman" w:hAnsi="Times New Roman"/>
          <w:sz w:val="26"/>
          <w:szCs w:val="26"/>
          <w:rtl w:val="0"/>
          <w:lang w:val="ru-RU"/>
        </w:rPr>
        <w:t>. 2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помещ</w:t>
      </w:r>
      <w:r>
        <w:rPr>
          <w:rFonts w:ascii="Times New Roman" w:hAnsi="Times New Roman"/>
          <w:sz w:val="26"/>
          <w:szCs w:val="26"/>
          <w:rtl w:val="0"/>
          <w:lang w:val="ru-RU"/>
        </w:rPr>
        <w:t>. 300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Пользователь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– любое физическое лицо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использующее Сервис на условиях настоящего Соглашения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ИИ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модель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– алгоритм машинного обучения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большая языковая модель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генерирующий ответы на сообщения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Контент Пользователя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– любые текстовые сообщения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файлы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ссылки и иные материалы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отправляемые Пользователем в Сервис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ПРЕДМЕТ СОГЛАШЕНИЯ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2.1.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предоставляет Пользователю безвозмездную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простую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неисключительную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отзывную и непередаваемую возможность использования Сервиса в личных некоммерческих целях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Сервис предоставляется по модели «как есть»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(as is)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 «как доступен» </w:t>
      </w:r>
      <w:r>
        <w:rPr>
          <w:rFonts w:ascii="Times New Roman" w:hAnsi="Times New Roman"/>
          <w:sz w:val="26"/>
          <w:szCs w:val="26"/>
          <w:rtl w:val="0"/>
          <w:lang w:val="ru-RU"/>
        </w:rPr>
        <w:t>(as available).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2.2.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Сервис не является образовательной организацией в смысле Федерального закона от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29.12.2012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№ </w:t>
      </w:r>
      <w:r>
        <w:rPr>
          <w:rFonts w:ascii="Times New Roman" w:hAnsi="Times New Roman"/>
          <w:sz w:val="26"/>
          <w:szCs w:val="26"/>
          <w:rtl w:val="0"/>
          <w:lang w:val="ru-RU"/>
        </w:rPr>
        <w:t>273-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ФЗ «Об образовании в Российской Федерации» и не осуществляет образовательную деятельность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подлежащую лицензированию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Сервис не выдаёт документов об образовании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аттестатов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дипломов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сертификатов или иных документов об уровне знаний или квалификации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Информационные материалы Сервиса носят исключительно справочно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учебный характер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2.3.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запрещает использовать Сервис в целях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противоречащих действующему законодательству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РЕГИСТРАЦИЯ И ИСПОЛЬЗОВАНИЕ СЕРВИСА НЕСОВЕРШЕННОЛЕТНИМИ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3.1.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Сервис доступен любому Пользователю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имеющему техническую возможность к нему подключиться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момент использования Сервиса несовершеннолетние Пользователи обязаны иметь согласие родителей или иных законных представителей на использование Сервиса и на обработку персональных данных в объёме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описанном в Политике обработки персональных данных и Согласии на обработку персональных данных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3.2.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 отношении Пользователей младше </w:t>
      </w:r>
      <w:r>
        <w:rPr>
          <w:rFonts w:ascii="Times New Roman" w:hAnsi="Times New Roman"/>
          <w:sz w:val="26"/>
          <w:szCs w:val="26"/>
          <w:rtl w:val="0"/>
          <w:lang w:val="ru-RU"/>
        </w:rPr>
        <w:t>14 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четырнадцати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лет согласие на обработку персональных данных и принятие настоящего Соглашения даёт законный представитель ребёнка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родитель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усыновитель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опекун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лично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Использование Сервиса несовершеннолетним без такого согласия не допускается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 вся ответственность за соблюдение этого требования лежит на законном представителе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3.3.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вправе исходить из того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 лицо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фактически использующее Сервис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имеет необходимое согласие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не верифицирует возраст Пользователей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проверяет наличие согласия законных представителей и не несёт ответственности за использование Сервиса несовершеннолетним без согласия законного представителя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БЕЗВОЗМЕЗДНОСТЬ И ОТСУТСТВИЕ ПЛАТНЫХ УСЛУГ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4.1.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Использование Сервиса является безвозмездным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не взимает с Пользователя платы за использование Сервиса и не предлагает платных дополнительных опций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 отношениям сторон по настоящему Соглашению не применяется Закон Российской Федерации от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07.02.1992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№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2300-1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«О защите прав потребителей»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поскольку Пользователь не является потребителем платных услуг Оператора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ИСПОЛЬЗОВАНИЕ ИСКУССТВЕННОГО ИНТЕЛЛЕКТА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ОГРАНИЧЕНИЯ КАЧЕСТВА ОТВЕТОВ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Ответы Сервиса формируются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моделью на основе статистических закономерностей и могут содержать ошибки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неточности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устаревшие сведения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выдуманные факты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галлюцинации модели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некорректные расчёты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ошибочные ссылки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 также ответы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соответствующие действующему законодательству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программе ОГЭ</w:t>
      </w:r>
      <w:r>
        <w:rPr>
          <w:rFonts w:ascii="Times New Roman" w:hAnsi="Times New Roman"/>
          <w:sz w:val="26"/>
          <w:szCs w:val="26"/>
          <w:rtl w:val="0"/>
          <w:lang w:val="ru-RU"/>
        </w:rPr>
        <w:t>/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ЕГЭ или научному консенсусу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Пользователь подтверждает и признаёт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5.2.1.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Ответы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модели не являются юридически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медицински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финансово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психологически или иным профессионально значимым советом и не могут быть использованы как основание для принятия каких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либо значимых решений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5.2.2.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Ответы Сервиса не гарантируют результата сдачи ОГЭ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ЕГЭ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ВПР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олимпиад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собеседований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прохождения отбора в учебные заведения или иных академических процедур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5.2.3.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Ответы Сервиса не заменяют консультацию преподавателя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репетитора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врача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юриста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психолога или иного квалифицированного специалиста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5.2.4.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Пользователь обязан самостоятельно проверять корректность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актуальность и применимость полученных ответов перед их использованием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5.2.5.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Сервис может отказать в ответе или прервать сессию по техническим причинам без объяснения и предупреждения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 это не порождает у Пользователя каких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либо претензий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5.2.6.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Подробное уведомление об ограничениях ИИ – в </w:t>
      </w:r>
      <w:r>
        <w:rPr>
          <w:rFonts w:ascii="Times New Roman" w:hAnsi="Times New Roman" w:hint="default"/>
          <w:sz w:val="26"/>
          <w:szCs w:val="26"/>
          <w:shd w:val="clear" w:color="auto" w:fill="ffff00"/>
          <w:rtl w:val="0"/>
          <w:lang w:val="ru-RU"/>
        </w:rPr>
        <w:t>документе «Уведомление об использовании ИИ»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ОБЯЗАННОСТИ ПОЛЬЗОВАТЕЛЯ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Пользователь обязуется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Использовать Сервис только в законных целях и не нарушать своими действиями законодательство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отправлять в Сервис персональные данные третьих лиц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конфиденциальную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коммерческую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банковскую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государственную или иную охраняемую законом тайну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использовать Сервис для создания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распространения или подготовки материалов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содержащих угрозы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оскорбления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клевету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призывы к насилию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экстремизму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терроризму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употреблению наркотических средств или иных запрещённых веществ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 также материалов порнографического характера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с участием несовершеннолетних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6.1.4.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использовать Сервис для распространения информации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признанной запрещённой на территории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 также для совершения иных действий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запрещённых Федеральным законом от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27.07.2006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№ </w:t>
      </w:r>
      <w:r>
        <w:rPr>
          <w:rFonts w:ascii="Times New Roman" w:hAnsi="Times New Roman"/>
          <w:sz w:val="26"/>
          <w:szCs w:val="26"/>
          <w:rtl w:val="0"/>
          <w:lang w:val="ru-RU"/>
        </w:rPr>
        <w:t>149-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ФЗ «Об информации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информационных технологиях и о защите информации»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6.1.5.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предпринимать попыток обхода технических ограничений Сервиса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выполнять реверс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инжиниринг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автоматизированный массовый парсинг</w:t>
      </w:r>
      <w:r>
        <w:rPr>
          <w:rFonts w:ascii="Times New Roman" w:hAnsi="Times New Roman"/>
          <w:sz w:val="26"/>
          <w:szCs w:val="26"/>
          <w:rtl w:val="0"/>
          <w:lang w:val="ru-RU"/>
        </w:rPr>
        <w:t>, DoS-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атаки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встраивать промпт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инъекции и иные действия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направленные на получение от Сервиса информации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доступ к которой ограничен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6.1.6.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совершать действий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направленных на обход встроенных механизмов безопасности и контроля в нарушение установленных параметров функционирования объектов с использованием искусственного интеллекта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6.1.7.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Соблюдать установленные правила доступа к Сервису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6.1.8.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выдавать ответы Сервиса за результат собственной интеллектуальной деятельности при сдаче официальных экзаменов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написании выпускных и  контрольных работ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 исключением случаев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когда правилами соответствующего контрольного мероприятия использование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инструментов прямо разрешено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6.1.9.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использовать Сервис для академического мошенничества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для сдачи ОГЭ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ЕГЭ и иных контрольных мероприятий вместо себя или другого лица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вся ответственность за подобное использование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включая отрицательные последствия для академической репутации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лежит исключительно на Пользователе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6.1.10.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Самостоятельно следить за сохранностью устройств и учётных записей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через которые осуществляется доступ к Сервису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6.1.11.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использовать результаты интеллектуальной деятельности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доступные через Сервис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способами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нарушающими нормы действующего законодательства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частности нормами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регулирующими охрану авторских и смежных прав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6.1.12.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применять полученные результаты интеллектуальной деятельности способом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противоречащим условиям Соглашения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Ответственность за нарушение прав третьих лиц возлагается непосредственно на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КОНТЕНТ ПОЛЬЗОВАТЕЛЯ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ОТВЕТСТВЕННОСТЬ ЗА ВВОДИМУЮИНФОРМАЦИЮ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7.1.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Пользователь самостоятельно и под свою исключительную ответственность определяет содержание сообщений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отправляемых в Сервис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Отправляя в Сервис любой Контент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Пользователь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7.1.1.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Подтверждает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 обладает всеми необходимыми правами на этот Контент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включая права на его обработку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хранение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передачу третьим лицам в объёме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необходимом для оказания услуги Сервисом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7.1.2.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Предоставляет Оператору простую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неисключительную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безвозмездную лицензию на хранение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воспроизведение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обработку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с использованием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своих сообщений и связанных с ними метаданных в целях оказания услуги Сервиса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обеспечения безопасности Сервиса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выявления злоупотреблений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улучшения качества Сервиса и выполнения требований законодательства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7.1.3.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Несёт полную ответственность за нарушение прав третьих лиц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авторских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смежных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прав на персональные данные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прав потребителей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вследствие отправки соответствующего Контента в Сервис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7.1.4.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Обязуется возместить Оператору в полном объёме любые убытки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штрафы и расходы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включая разумные расходы на юридическое представительство</w:t>
      </w:r>
      <w:r>
        <w:rPr>
          <w:rFonts w:ascii="Times New Roman" w:hAnsi="Times New Roman"/>
          <w:sz w:val="26"/>
          <w:szCs w:val="26"/>
          <w:rtl w:val="0"/>
          <w:lang w:val="ru-RU"/>
        </w:rPr>
        <w:t>),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которые могут возникнуть у Оператора в связи с претензиями третьих лиц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вызванными действиями Пользователя или содержанием его Контента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ОТКАЗ ОТ ГАРАНТИЙ И ОГРАНИЧЕНИЕ ОТВЕТСТВЕННОСТИ ОПЕРАТОРА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Сервис предоставляется «как есть»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(as is)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 «как доступен»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(as available)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без каких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либо явных или подразумеваемых гарантий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включая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помимо прочего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гарантии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пригодности для конкретной цели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отсутствия ошибок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неточностей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перебоев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простоев и сбоев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точности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полноты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актуальности и надёжности предоставляемой информации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достижения Пользователем какого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либо результата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академического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совместимости с любым программным или аппаратным обеспечением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сохранности истории диалогов и иных данных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размещаемых в Сервисе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 соответствии со статьёй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1253.1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Гражданского кодекса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является информационным посредником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предоставляющим возможность размещения и распространения информации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 не несёт ответственности за содержание Контента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 также за содержание сгенерированных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моделью ответов в той мере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какой это допускается действующим законодательством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предпринимает необходимые меры к предотвращению получения результата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полученного с использованием искусственного интеллекта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нарушающего законодательство Российской Федерации и соблюдает требования законодательства Российской Федерации при разработке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эксплуатации и предоставлении доступа к Сервису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8.4.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ни при каких обстоятельствах не несёт ответственности перед Пользователем или третьими лицами за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8.4.1.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Прямые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косвенные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случайные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штрафные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особые или последующие убытки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включая упущенную выгоду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утрату данных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репутационный вред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неполучение ожидаемого результата на ОГЭ</w:t>
      </w:r>
      <w:r>
        <w:rPr>
          <w:rFonts w:ascii="Times New Roman" w:hAnsi="Times New Roman"/>
          <w:sz w:val="26"/>
          <w:szCs w:val="26"/>
          <w:rtl w:val="0"/>
          <w:lang w:val="ru-RU"/>
        </w:rPr>
        <w:t>/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ЕГЭ или ином контрольном мероприятии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8.4.2.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Решения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принятые Пользователем на основании ответов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 за их последствия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8.4.3.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Неполучение или некорректное получение оценок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баллов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отметок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подтверждение поступления в учебное заведение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прохождение конкурсов и отборов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8.4.</w:t>
      </w:r>
      <w:r>
        <w:rPr>
          <w:rFonts w:ascii="Times New Roman" w:hAnsi="Times New Roman"/>
          <w:sz w:val="26"/>
          <w:szCs w:val="26"/>
          <w:rtl w:val="0"/>
          <w:lang w:val="en-US"/>
        </w:rPr>
        <w:t>4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Действия третьих лиц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партнёрских порталов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провайдеров связи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поставщиков инфраструктурных услуг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операторов аналитических сервисов и 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действия партнёров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чьих доменах размещён Сервис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8.4.</w:t>
      </w:r>
      <w:r>
        <w:rPr>
          <w:rFonts w:ascii="Times New Roman" w:hAnsi="Times New Roman"/>
          <w:sz w:val="26"/>
          <w:szCs w:val="26"/>
          <w:rtl w:val="0"/>
          <w:lang w:val="en-US"/>
        </w:rPr>
        <w:t>5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Действия и бездействие самого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передачу им учётных данных третьим лицам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утрату устройств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нарушение правил безопасности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8.4.</w:t>
      </w:r>
      <w:r>
        <w:rPr>
          <w:rFonts w:ascii="Times New Roman" w:hAnsi="Times New Roman"/>
          <w:sz w:val="26"/>
          <w:szCs w:val="26"/>
          <w:rtl w:val="0"/>
          <w:lang w:val="en-US"/>
        </w:rPr>
        <w:t>6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Обстоятельства непреодолимой силы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форс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мажор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 также действия государственных органов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повлекшие невозможность оказания услуги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8.4.</w:t>
      </w:r>
      <w:r>
        <w:rPr>
          <w:rFonts w:ascii="Times New Roman" w:hAnsi="Times New Roman"/>
          <w:sz w:val="26"/>
          <w:szCs w:val="26"/>
          <w:rtl w:val="0"/>
          <w:lang w:val="en-US"/>
        </w:rPr>
        <w:t>7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Временные перебои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плановое и внеплановое техническое обслуживание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обновления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изменения функциональности Сервиса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8.5.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Поскольку Сервис предоставляется на безвозмездной основе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совокупный размер ответственности Оператора перед Пользователем по любым основаниям ограничен суммой ноль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(0)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рублей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Настоящее ограничение применяется в максимальном объёме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допустимом законодательством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 не распространяется на ответственность за вред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причинённый умышленно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 на иные случаи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ограничение ответственности по которым не допускается законом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статья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401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ГК РФ</w:t>
      </w:r>
      <w:r>
        <w:rPr>
          <w:rFonts w:ascii="Times New Roman" w:hAnsi="Times New Roman"/>
          <w:sz w:val="26"/>
          <w:szCs w:val="26"/>
          <w:rtl w:val="0"/>
          <w:lang w:val="ru-RU"/>
        </w:rPr>
        <w:t>).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ПАРТНЁРСКИЕ ПОРТАЛЫ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ВИДЕОХОСТИНГ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 СТОРОННИЕ СЕРВИСЫ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9.1.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Сервис может быть размещён или встроен в инфраструктуру партнёрских порталов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включая видеохостинг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bobr.video,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котором размещаются видеовебинары контент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партнёра – ООО «Школково»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9.2.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Партнёрские порталы и видеохостинг имеют собственные пользовательские соглашения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регулирующие отношения между Пользователем и владельцами этих ресурсов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не отвечает за работу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содержание и политику обработки данных партнёрских порталов и видеохостинга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9.3.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Сервис может использовать сторонние инструменты и компоненты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счётчик посещаемости Яндекс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Метрика – см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shd w:val="clear" w:color="auto" w:fill="ffff00"/>
          <w:rtl w:val="0"/>
          <w:lang w:val="ru-RU"/>
        </w:rPr>
        <w:t>Политику обработки персональных данных</w:t>
      </w:r>
      <w:r>
        <w:rPr>
          <w:rFonts w:ascii="Times New Roman" w:hAnsi="Times New Roman"/>
          <w:sz w:val="26"/>
          <w:szCs w:val="26"/>
          <w:shd w:val="clear" w:color="auto" w:fill="ffff00"/>
          <w:rtl w:val="0"/>
          <w:lang w:val="ru-RU"/>
        </w:rPr>
        <w:t>.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10.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ИНТЕЛЛЕКТУАЛЬНАЯ СОБСТВЕННОСТЬ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10.1.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Программные результаты Оператора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10.1.1.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Программный код Сервиса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дизайн интерфейса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тексты системных промптов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структура баз знаний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схемы данных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индексы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рубрикаторы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алгоритмы обработки запросов и иные результаты интеллектуальной деятельности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созданные Оператором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являются собственностью Оператора либо используются им на законных основаниях и охраняются в соответствии с частью четвёртой Гражданского Кодекса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10.2.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Учебный контент контент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партнёра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10.2.1.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Учебные материалы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отображаемые Сервисом и используемые им для подготовки ответов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тексты задач и тестовых заданий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теоретические материалы и теоретические факты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методические разборы решений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видеовебинары и их транскрипции и тематические рубрикаторы и каталоги –  размещены контент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партнёром Оператора   – Обществом с ограниченной ответственностью «Школково»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ИНН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7736263932 ,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юридический адрес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119331,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Москва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тер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муниципальный округ Ломоносовский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Марии Ульяновой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9,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2,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помещ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1,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1;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платформа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3.shkolkovo.online)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– на условиях действующего лицензионного договора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Исключительные права на эти учебные материалы принадлежат контент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партнёру либо его правообладателям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;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10.2.2.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Пользователю предоставляется простая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неисключительная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безвозмездная возможность ознакомления с учебными материалами в рамках работы Сервиса для личного некоммерческого изучения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Любое иное использование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воспроизведение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переработка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распространение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публикация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включение учебных материалов в собственные продукты или сборники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передача третьим лицам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требует отдельного согласия правообладателя и осуществляется Пользователем под его исключительную ответственность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10.3.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Ответы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10.3.1.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Ответы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модели формируются на лету путём статистической генерации текста на основе запроса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контекста сессии и обучающей выборки модели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Оператор не предоставляет Пользователю исключительных прав на конкретный текст ответа и не гарантирует его охраноспособность как объекта авторского права в смысле статьи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1257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ГК РФ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10.3.2. 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Пользователь принимает к сведению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модель может непреднамеренно воспроизводить – полностью или частично –  фрагменты текстов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изображений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формулировок задач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литературных произведений и иных объектов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которые у третьих лиц могут существовать авторские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смежные или иные интеллектуальные права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Это связано с самой природой больших языковых моделей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которые обучаются на больших корпусах текста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обучающая выборка для базовых моделей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используемых Сервисом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контролируется Оператором в полном объёме и может включать материалы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происхождение и правовой статус которых не известны Оператору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10.3.3.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не гарантирует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 ответы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модели свободны от прав третьих лиц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 не проводит индивидуальной правовой экспертизы каждого ответа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Пользователь самостоятельно и под свою исключительную ответственность принимает решение о любом использовании ответов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модели за пределами личного некоммерческого ознакомления – в том числе о публикации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переработке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включении в собственные работы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передаче третьим лицам – и обязан самостоятельно убедиться в правомерности такого использования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Все претензии третьих лиц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связанные с использованием ответов ИИ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модели Пользователем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рассматриваются непосредственно с Пользователем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11.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ИЗМЕНЕНИЕ СЕРВИСА И СОГЛАШЕНИЯ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ПРЕКРАЩЕНИЕ ДОСТУПА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11.1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Оператор вправе в любое время по своему усмотрению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11.1.1.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Изменять функциональность Сервиса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включая добавление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удаление и изменение отдельных возможностей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без предварительного уведомления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11.1.2.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Вносить изменения в настоящее Соглашение и иные правовые документы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Новая редакция вступает в силу с момента её публикации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если иной срок не указан в самой новой редакции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Продолжение использования Сервиса после публикации новой редакции означает её акцепт Пользователем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11.1.3.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Ограничивать или прекращать доступ Пользователя к Сервису без объяснения причин и без выплаты какой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либо компенсации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том числе при подозрении на нарушение Пользователем настоящего Соглашения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требований безопасности или законодательства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12.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ПРИМЕНИМОЕ ПРАВО И ПОРЯДОК РАЗРЕШЕНИЯ СПОРОВ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12.1.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 настоящему Соглашению и связанным с ним отношениям применяется законодательство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Все споры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возникающие из настоящего Соглашения или в связи с ним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подлежат разрешению путём переписки сторон в претензионном порядке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Срок ответа на претензию — </w:t>
      </w:r>
      <w:r>
        <w:rPr>
          <w:rFonts w:ascii="Times New Roman" w:hAnsi="Times New Roman"/>
          <w:sz w:val="26"/>
          <w:szCs w:val="26"/>
          <w:rtl w:val="0"/>
          <w:lang w:val="ru-RU"/>
        </w:rPr>
        <w:t>30 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тридцать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календарных дней с момента её получения по адресу </w:t>
      </w:r>
      <w:r>
        <w:rPr>
          <w:rFonts w:ascii="Times New Roman" w:hAnsi="Times New Roman"/>
          <w:sz w:val="26"/>
          <w:szCs w:val="26"/>
          <w:rtl w:val="0"/>
          <w:lang w:val="ru-RU"/>
        </w:rPr>
        <w:t>hello@zeroagency.ru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12.2.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случае невозможности досудебного урегулирования спор передаётся на разрешение в суд по месту нахождения Оператора в соответствии с действующим процессуальным законодательством Российской Федерации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13.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РЕКВИЗИТЫ ОПЕРАТОРА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ОБЩЕСТВО С ОГРАНИЧЕННОЙ ОТВЕТСТВЕННОСТЬЮ «НУЛЕВОЕ АГЕНТСТВО»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ИНН</w:t>
      </w:r>
      <w:r>
        <w:rPr>
          <w:rFonts w:ascii="Times New Roman" w:hAnsi="Times New Roman"/>
          <w:sz w:val="26"/>
          <w:szCs w:val="26"/>
          <w:rtl w:val="0"/>
          <w:lang w:val="ru-RU"/>
        </w:rPr>
        <w:t>: 6829164114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КПП</w:t>
      </w:r>
      <w:r>
        <w:rPr>
          <w:rFonts w:ascii="Times New Roman" w:hAnsi="Times New Roman"/>
          <w:sz w:val="26"/>
          <w:szCs w:val="26"/>
          <w:rtl w:val="0"/>
          <w:lang w:val="ru-RU"/>
        </w:rPr>
        <w:t>: 682901001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ОГРН</w:t>
      </w:r>
      <w:r>
        <w:rPr>
          <w:rFonts w:ascii="Times New Roman" w:hAnsi="Times New Roman"/>
          <w:sz w:val="26"/>
          <w:szCs w:val="26"/>
          <w:rtl w:val="0"/>
          <w:lang w:val="ru-RU"/>
        </w:rPr>
        <w:t>: 1226800003396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Юридический адрес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392003,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Российская Федерация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Тамбовская область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Тамбов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 Энтузиастов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</w:t>
      </w:r>
      <w:r>
        <w:rPr>
          <w:rFonts w:ascii="Times New Roman" w:hAnsi="Times New Roman"/>
          <w:sz w:val="26"/>
          <w:szCs w:val="26"/>
          <w:rtl w:val="0"/>
          <w:lang w:val="ru-RU"/>
        </w:rPr>
        <w:t>. 2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помещ</w:t>
      </w:r>
      <w:r>
        <w:rPr>
          <w:rFonts w:ascii="Times New Roman" w:hAnsi="Times New Roman"/>
          <w:sz w:val="26"/>
          <w:szCs w:val="26"/>
          <w:rtl w:val="0"/>
          <w:lang w:val="ru-RU"/>
        </w:rPr>
        <w:t>. 300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Генеральный директор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Кожевников Александр Александрович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E-mail: hello@zeroagency.ru</w:t>
      </w:r>
    </w:p>
    <w:p>
      <w:pPr>
        <w:pStyle w:val="Normal.0"/>
        <w:spacing w:after="0" w:line="240" w:lineRule="auto"/>
        <w:jc w:val="both"/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Телефон</w:t>
      </w:r>
      <w:r>
        <w:rPr>
          <w:rFonts w:ascii="Times New Roman" w:hAnsi="Times New Roman"/>
          <w:sz w:val="26"/>
          <w:szCs w:val="26"/>
          <w:rtl w:val="0"/>
          <w:lang w:val="ru-RU"/>
        </w:rPr>
        <w:t>: +7 (499) 404-03-9</w:t>
      </w:r>
      <w:r>
        <w:rPr>
          <w:rFonts w:ascii="Times New Roman" w:hAnsi="Times New Roman"/>
          <w:sz w:val="26"/>
          <w:szCs w:val="26"/>
          <w:rtl w:val="0"/>
          <w:lang w:val="en-US"/>
        </w:rPr>
        <w:t>1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